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E0" w:rsidRPr="00DB07E0" w:rsidRDefault="00DB07E0" w:rsidP="00DB07E0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B0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UZASADNIENIE DO BUDŻETU WOJEWÓDZTWA PODKARPACKIEGO</w:t>
      </w:r>
    </w:p>
    <w:p w:rsidR="00DB07E0" w:rsidRPr="00DB07E0" w:rsidRDefault="00176443" w:rsidP="00DB07E0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201</w:t>
      </w:r>
      <w:r w:rsidR="00157C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  <w:r w:rsidR="00DB07E0" w:rsidRPr="00DB0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ROK W ZAKRESIE DOCHODÓW</w:t>
      </w:r>
    </w:p>
    <w:p w:rsidR="00DB07E0" w:rsidRPr="00DB07E0" w:rsidRDefault="00DB07E0" w:rsidP="00DB07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B07E0" w:rsidRPr="00DB07E0" w:rsidRDefault="00DB07E0" w:rsidP="00DB07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B07E0" w:rsidRPr="003E6B61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07E0">
        <w:rPr>
          <w:rFonts w:ascii="Arial" w:eastAsia="Times New Roman" w:hAnsi="Arial" w:cs="Arial"/>
          <w:sz w:val="24"/>
          <w:szCs w:val="24"/>
          <w:lang w:eastAsia="pl-PL"/>
        </w:rPr>
        <w:t>Dochody Budżetu Wo</w:t>
      </w:r>
      <w:r w:rsidR="00176443">
        <w:rPr>
          <w:rFonts w:ascii="Arial" w:eastAsia="Times New Roman" w:hAnsi="Arial" w:cs="Arial"/>
          <w:sz w:val="24"/>
          <w:szCs w:val="24"/>
          <w:lang w:eastAsia="pl-PL"/>
        </w:rPr>
        <w:t>jewództwa Podkarpackiego na 201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B07E0">
        <w:rPr>
          <w:rFonts w:ascii="Arial" w:eastAsia="Times New Roman" w:hAnsi="Arial" w:cs="Arial"/>
          <w:sz w:val="24"/>
          <w:szCs w:val="24"/>
          <w:lang w:eastAsia="pl-PL"/>
        </w:rPr>
        <w:t xml:space="preserve"> rok zaplanowane </w:t>
      </w:r>
      <w:r w:rsidRPr="00DB07E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157C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1.4</w:t>
      </w:r>
      <w:r w:rsidR="003810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32.979.955</w:t>
      </w:r>
      <w:r w:rsidRPr="003E6B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Pr="003E6B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obejmują: </w:t>
      </w:r>
    </w:p>
    <w:p w:rsidR="00DB07E0" w:rsidRPr="00176443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B07E0" w:rsidRPr="003E6B61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Dochody bieżące w kwocie </w:t>
      </w:r>
      <w:r w:rsidR="00400A4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786.504.071</w:t>
      </w:r>
      <w:bookmarkStart w:id="0" w:name="_GoBack"/>
      <w:bookmarkEnd w:id="0"/>
      <w:r w:rsidR="00DB07E0" w:rsidRPr="003E6B6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,-zł, z tego:</w:t>
      </w:r>
    </w:p>
    <w:p w:rsidR="00DB07E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zadania z zakresu admini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stracji rządowej 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63.376.000</w:t>
      </w:r>
      <w:r w:rsidR="005D3FC1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:rsidR="00DB07E0" w:rsidRPr="003E6B61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dotacje z funduszy celowych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11.909.825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-zł,</w:t>
      </w:r>
    </w:p>
    <w:p w:rsidR="00DB07E0" w:rsidRPr="003E6B61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>dotacje celowe z budżetu państ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wa na zadania własne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17.264.651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rządu terytorialnego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4.513.566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Pr="003E6B61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 Sa</w:t>
      </w:r>
      <w:r w:rsidR="00DA79AC">
        <w:rPr>
          <w:rFonts w:ascii="Arial" w:eastAsia="Times New Roman" w:hAnsi="Arial" w:cs="Arial"/>
          <w:sz w:val="24"/>
          <w:szCs w:val="24"/>
          <w:lang w:eastAsia="pl-PL"/>
        </w:rPr>
        <w:t xml:space="preserve">morząd Województwa w kwocie </w:t>
      </w:r>
      <w:r w:rsidR="00381010">
        <w:rPr>
          <w:rFonts w:ascii="Arial" w:eastAsia="Times New Roman" w:hAnsi="Arial" w:cs="Arial"/>
          <w:sz w:val="24"/>
          <w:szCs w:val="24"/>
          <w:lang w:eastAsia="pl-PL"/>
        </w:rPr>
        <w:t>77.371.476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</w:p>
    <w:p w:rsidR="00993ADB" w:rsidRPr="00DF33DF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33DF">
        <w:rPr>
          <w:rFonts w:ascii="Arial" w:hAnsi="Arial" w:cs="Arial"/>
          <w:sz w:val="24"/>
          <w:szCs w:val="24"/>
        </w:rPr>
        <w:t xml:space="preserve">środki z budżetu Unii Europejskiej jako refundacja wydatków poniesionych ze środków własnych </w:t>
      </w:r>
      <w:r w:rsidR="009314E4" w:rsidRPr="00DF33DF">
        <w:rPr>
          <w:rFonts w:ascii="Arial" w:hAnsi="Arial" w:cs="Arial"/>
          <w:sz w:val="24"/>
          <w:szCs w:val="24"/>
        </w:rPr>
        <w:t xml:space="preserve">na realizację projektów własnych </w:t>
      </w:r>
      <w:r w:rsidR="009314E4" w:rsidRPr="00DF33DF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DF33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33DF">
        <w:rPr>
          <w:rFonts w:ascii="Arial" w:hAnsi="Arial" w:cs="Arial"/>
          <w:sz w:val="24"/>
          <w:szCs w:val="24"/>
        </w:rPr>
        <w:t>w kwocie</w:t>
      </w:r>
      <w:r w:rsidR="00DA79AC" w:rsidRPr="00DF33DF">
        <w:rPr>
          <w:rFonts w:ascii="Arial" w:hAnsi="Arial" w:cs="Arial"/>
          <w:sz w:val="24"/>
          <w:szCs w:val="24"/>
        </w:rPr>
        <w:t xml:space="preserve"> </w:t>
      </w:r>
      <w:r w:rsidR="00157C54">
        <w:rPr>
          <w:rFonts w:ascii="Arial" w:hAnsi="Arial" w:cs="Arial"/>
          <w:sz w:val="24"/>
          <w:szCs w:val="24"/>
        </w:rPr>
        <w:t>1.202.600</w:t>
      </w:r>
      <w:r w:rsidR="00DA79AC" w:rsidRPr="00DF33DF">
        <w:rPr>
          <w:rFonts w:ascii="Arial" w:hAnsi="Arial" w:cs="Arial"/>
          <w:sz w:val="24"/>
          <w:szCs w:val="24"/>
        </w:rPr>
        <w:t>,-zł,</w:t>
      </w:r>
      <w:r w:rsidRPr="00DF33DF">
        <w:rPr>
          <w:rFonts w:ascii="Arial" w:hAnsi="Arial" w:cs="Arial"/>
          <w:sz w:val="24"/>
          <w:szCs w:val="24"/>
        </w:rPr>
        <w:t xml:space="preserve"> </w:t>
      </w:r>
    </w:p>
    <w:p w:rsidR="00DB07E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źródeł zagranicznych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96.082.152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A79AC" w:rsidRPr="003E6B61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dotacja celowa z budżetu państwa </w:t>
      </w:r>
      <w:r w:rsidRPr="00993ADB">
        <w:rPr>
          <w:rFonts w:ascii="Arial" w:hAnsi="Arial" w:cs="Arial"/>
          <w:sz w:val="24"/>
          <w:szCs w:val="24"/>
        </w:rPr>
        <w:t>jako refundacja wydatków poniesionych ze środków</w:t>
      </w:r>
      <w:r w:rsidR="004B5C61">
        <w:rPr>
          <w:rFonts w:ascii="Arial" w:hAnsi="Arial" w:cs="Arial"/>
          <w:sz w:val="24"/>
          <w:szCs w:val="24"/>
        </w:rPr>
        <w:t xml:space="preserve"> własnych na realizację projekt</w:t>
      </w:r>
      <w:r w:rsidR="009314E4">
        <w:rPr>
          <w:rFonts w:ascii="Arial" w:hAnsi="Arial" w:cs="Arial"/>
          <w:sz w:val="24"/>
          <w:szCs w:val="24"/>
        </w:rPr>
        <w:t>ów własnych</w:t>
      </w:r>
      <w:r w:rsidR="004B5C61">
        <w:rPr>
          <w:rFonts w:ascii="Arial" w:hAnsi="Arial" w:cs="Arial"/>
          <w:sz w:val="24"/>
          <w:szCs w:val="24"/>
        </w:rPr>
        <w:t xml:space="preserve"> </w:t>
      </w:r>
      <w:r w:rsidR="009314E4">
        <w:rPr>
          <w:rFonts w:ascii="Arial" w:eastAsia="Times New Roman" w:hAnsi="Arial" w:cs="Arial"/>
          <w:sz w:val="24"/>
          <w:szCs w:val="24"/>
          <w:lang w:eastAsia="pl-PL"/>
        </w:rPr>
        <w:t>Samorządu Województwa</w:t>
      </w:r>
      <w:r w:rsidR="009314E4" w:rsidRPr="002A4D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14E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</w:rPr>
        <w:t xml:space="preserve">w kwocie </w:t>
      </w:r>
      <w:r w:rsidR="00157C54">
        <w:rPr>
          <w:rFonts w:ascii="Arial" w:hAnsi="Arial" w:cs="Arial"/>
          <w:sz w:val="24"/>
          <w:szCs w:val="24"/>
        </w:rPr>
        <w:t>23.722</w:t>
      </w:r>
      <w:r>
        <w:rPr>
          <w:rFonts w:ascii="Arial" w:hAnsi="Arial" w:cs="Arial"/>
          <w:sz w:val="24"/>
          <w:szCs w:val="24"/>
        </w:rPr>
        <w:t>,-zł,</w:t>
      </w:r>
    </w:p>
    <w:p w:rsidR="00DB07E0" w:rsidRPr="003E6B61" w:rsidRDefault="00DB07E0" w:rsidP="00DA72A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udziały Województwa 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w podatku dochodowym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211.741.253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  <w:r w:rsidR="00DA72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z tego:</w:t>
      </w:r>
    </w:p>
    <w:p w:rsidR="00DB07E0" w:rsidRPr="003E6B61" w:rsidRDefault="00DB07E0" w:rsidP="00DA72A9">
      <w:pPr>
        <w:numPr>
          <w:ilvl w:val="0"/>
          <w:numId w:val="4"/>
        </w:num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>w podatku d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ochodowym od osób fizycznych –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56.741.253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Pr="003E6B61" w:rsidRDefault="00DB07E0" w:rsidP="00DA72A9">
      <w:pPr>
        <w:numPr>
          <w:ilvl w:val="0"/>
          <w:numId w:val="4"/>
        </w:num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w podatku 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dochodowym od osób prawnych –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155.000.000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Pr="003E6B61" w:rsidRDefault="003E6B61" w:rsidP="00DB07E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subwencje ogólne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230.849.899</w:t>
      </w:r>
      <w:r w:rsidR="00DB07E0" w:rsidRPr="003E6B61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:rsidR="00DB07E0" w:rsidRPr="003E6B61" w:rsidRDefault="003E6B61" w:rsidP="00DA72A9">
      <w:pPr>
        <w:numPr>
          <w:ilvl w:val="0"/>
          <w:numId w:val="5"/>
        </w:num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część oświatowa –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33.994.835</w:t>
      </w:r>
      <w:r w:rsidR="00DB07E0"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Pr="003E6B61" w:rsidRDefault="00DB07E0" w:rsidP="00DA72A9">
      <w:pPr>
        <w:numPr>
          <w:ilvl w:val="0"/>
          <w:numId w:val="5"/>
        </w:num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część wyrównawcza –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141.581.106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Pr="003E6B61" w:rsidRDefault="00DB07E0" w:rsidP="00DA72A9">
      <w:pPr>
        <w:numPr>
          <w:ilvl w:val="0"/>
          <w:numId w:val="5"/>
        </w:numPr>
        <w:spacing w:after="0" w:line="36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regionalna –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55.273.958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DB07E0" w:rsidRPr="003E6B61" w:rsidRDefault="00DB07E0" w:rsidP="00DA72A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B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pozostałe dochody własne (czynsze, dzierżawy, dochody realizowane przez jednostki budżetowe</w:t>
      </w:r>
      <w:r w:rsidRPr="007F3B3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314E4">
        <w:rPr>
          <w:rFonts w:ascii="Arial" w:eastAsia="Times New Roman" w:hAnsi="Arial" w:cs="Arial"/>
          <w:sz w:val="24"/>
          <w:szCs w:val="24"/>
          <w:lang w:eastAsia="pl-PL"/>
        </w:rPr>
        <w:t xml:space="preserve">wpływy z refundacji opłat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 xml:space="preserve">za dysponowanie  </w:t>
      </w:r>
      <w:r w:rsidRPr="009314E4">
        <w:rPr>
          <w:rFonts w:ascii="Arial" w:eastAsia="Times New Roman" w:hAnsi="Arial" w:cs="Arial"/>
          <w:sz w:val="24"/>
          <w:szCs w:val="24"/>
          <w:lang w:eastAsia="pl-PL"/>
        </w:rPr>
        <w:t xml:space="preserve">nieruchomościami w związku z utrzymaniem infrastruktury wytworzonej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w ramach projektu pn.: „Sieć Szerokopasmowa Polski Wschodniej – Województwo podkarpackie”,</w:t>
      </w:r>
      <w:r w:rsidR="003E6B61" w:rsidRPr="009314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6B61" w:rsidRPr="003E6B61">
        <w:rPr>
          <w:rFonts w:ascii="Arial" w:eastAsia="Times New Roman" w:hAnsi="Arial" w:cs="Arial"/>
          <w:sz w:val="24"/>
          <w:szCs w:val="24"/>
          <w:lang w:eastAsia="pl-PL"/>
        </w:rPr>
        <w:t xml:space="preserve">itp.) w kwocie </w:t>
      </w:r>
      <w:r w:rsidR="00157C54">
        <w:rPr>
          <w:rFonts w:ascii="Arial" w:eastAsia="Times New Roman" w:hAnsi="Arial" w:cs="Arial"/>
          <w:sz w:val="24"/>
          <w:szCs w:val="24"/>
          <w:lang w:eastAsia="pl-PL"/>
        </w:rPr>
        <w:t>72.168.927</w:t>
      </w:r>
      <w:r w:rsidRPr="003E6B61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:rsidR="00DB07E0" w:rsidRPr="00176443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DB07E0" w:rsidRPr="0063358A" w:rsidRDefault="00E444ED" w:rsidP="00DB07E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3358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Dochody majątkowe w kwocie </w:t>
      </w:r>
      <w:r w:rsidR="002E6AC6">
        <w:rPr>
          <w:rFonts w:ascii="Arial" w:eastAsia="Times New Roman" w:hAnsi="Arial" w:cs="Arial"/>
          <w:b/>
          <w:i/>
          <w:sz w:val="24"/>
          <w:szCs w:val="24"/>
          <w:lang w:eastAsia="pl-PL"/>
        </w:rPr>
        <w:t>6</w:t>
      </w:r>
      <w:r w:rsidR="00381010">
        <w:rPr>
          <w:rFonts w:ascii="Arial" w:eastAsia="Times New Roman" w:hAnsi="Arial" w:cs="Arial"/>
          <w:b/>
          <w:i/>
          <w:sz w:val="24"/>
          <w:szCs w:val="24"/>
          <w:lang w:eastAsia="pl-PL"/>
        </w:rPr>
        <w:t>46.475.884</w:t>
      </w:r>
      <w:r w:rsidR="00DB07E0" w:rsidRPr="0063358A">
        <w:rPr>
          <w:rFonts w:ascii="Arial" w:eastAsia="Times New Roman" w:hAnsi="Arial" w:cs="Arial"/>
          <w:b/>
          <w:i/>
          <w:sz w:val="24"/>
          <w:szCs w:val="24"/>
          <w:lang w:eastAsia="pl-PL"/>
        </w:rPr>
        <w:t>,-zł, z tego:</w:t>
      </w:r>
    </w:p>
    <w:p w:rsidR="00DB07E0" w:rsidRDefault="00DB07E0" w:rsidP="00ED691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C61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zadania z zakresu a</w:t>
      </w:r>
      <w:r w:rsidR="00E444ED" w:rsidRPr="004B5C61">
        <w:rPr>
          <w:rFonts w:ascii="Arial" w:eastAsia="Times New Roman" w:hAnsi="Arial" w:cs="Arial"/>
          <w:sz w:val="24"/>
          <w:szCs w:val="24"/>
          <w:lang w:eastAsia="pl-PL"/>
        </w:rPr>
        <w:t xml:space="preserve">dministracji rządowej </w:t>
      </w:r>
      <w:r w:rsidR="00E444ED" w:rsidRPr="004B5C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3.058.000</w:t>
      </w:r>
      <w:r w:rsidR="005B7EC8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:rsidR="00730EB1" w:rsidRPr="00ED691C" w:rsidRDefault="00DB07E0" w:rsidP="00F3402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D691C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 dofinansowanie własnych zadań inwestycyjnych i z</w:t>
      </w:r>
      <w:r w:rsidR="00E444ED" w:rsidRPr="00ED691C">
        <w:rPr>
          <w:rFonts w:ascii="Arial" w:eastAsia="Times New Roman" w:hAnsi="Arial" w:cs="Arial"/>
          <w:sz w:val="24"/>
          <w:szCs w:val="24"/>
          <w:lang w:eastAsia="pl-PL"/>
        </w:rPr>
        <w:t xml:space="preserve">akupów inwestycyjnych w kwocie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9.116.813</w:t>
      </w:r>
      <w:r w:rsidR="005B7EC8" w:rsidRPr="00ED691C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730EB1" w:rsidRPr="00ED69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B07E0" w:rsidRPr="002A4DF6" w:rsidRDefault="00BA101C" w:rsidP="00F3402D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środki z </w:t>
      </w:r>
      <w:r w:rsidR="00DB07E0" w:rsidRPr="002A4DF6">
        <w:rPr>
          <w:rFonts w:ascii="Arial" w:eastAsia="Times New Roman" w:hAnsi="Arial" w:cs="Arial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81010">
        <w:rPr>
          <w:rFonts w:ascii="Arial" w:eastAsia="Times New Roman" w:hAnsi="Arial" w:cs="Arial"/>
          <w:sz w:val="24"/>
          <w:szCs w:val="24"/>
          <w:lang w:eastAsia="pl-PL"/>
        </w:rPr>
        <w:t>60.174.357</w:t>
      </w:r>
      <w:r w:rsidR="00DB07E0" w:rsidRPr="002A4DF6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:rsidR="009B3DC2" w:rsidRPr="00C24916" w:rsidRDefault="00DB07E0" w:rsidP="009314E4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916">
        <w:rPr>
          <w:rFonts w:ascii="Arial" w:eastAsia="Times New Roman" w:hAnsi="Arial" w:cs="Arial"/>
          <w:sz w:val="24"/>
          <w:szCs w:val="24"/>
          <w:lang w:eastAsia="pl-PL"/>
        </w:rPr>
        <w:t>środki z budżetu Unii Europejskiej jako refundacja wydatków poniesionych ze środków własnych</w:t>
      </w:r>
      <w:r w:rsidR="009314E4" w:rsidRPr="00C24916">
        <w:rPr>
          <w:rFonts w:ascii="Arial" w:eastAsia="Times New Roman" w:hAnsi="Arial" w:cs="Arial"/>
          <w:sz w:val="24"/>
          <w:szCs w:val="24"/>
          <w:lang w:eastAsia="pl-PL"/>
        </w:rPr>
        <w:t xml:space="preserve"> na realizację projektów własnych Samorządu Województwa</w:t>
      </w:r>
      <w:r w:rsidRPr="00C249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14E4" w:rsidRPr="00C249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A4DF6" w:rsidRPr="00C24916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10.957.176</w:t>
      </w:r>
      <w:r w:rsidR="002A4DF6" w:rsidRPr="00C24916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</w:p>
    <w:p w:rsidR="00C24916" w:rsidRDefault="00DB07E0" w:rsidP="00DB07E0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3DC2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9B3D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9B3DC2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="00E444ED" w:rsidRPr="009B3DC2">
        <w:rPr>
          <w:rFonts w:ascii="Arial" w:eastAsia="Times New Roman" w:hAnsi="Arial" w:cs="Arial"/>
          <w:sz w:val="24"/>
          <w:szCs w:val="24"/>
          <w:lang w:eastAsia="pl-PL"/>
        </w:rPr>
        <w:t xml:space="preserve"> źródeł zagranicznych w kwocie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D6AAB">
        <w:rPr>
          <w:rFonts w:ascii="Arial" w:eastAsia="Times New Roman" w:hAnsi="Arial" w:cs="Arial"/>
          <w:sz w:val="24"/>
          <w:szCs w:val="24"/>
          <w:lang w:eastAsia="pl-PL"/>
        </w:rPr>
        <w:t>2.592.338</w:t>
      </w:r>
      <w:r w:rsidR="006721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24916">
        <w:rPr>
          <w:rFonts w:ascii="Arial" w:eastAsia="Times New Roman" w:hAnsi="Arial" w:cs="Arial"/>
          <w:sz w:val="24"/>
          <w:szCs w:val="24"/>
          <w:lang w:eastAsia="pl-PL"/>
        </w:rPr>
        <w:t>-zł.</w:t>
      </w:r>
    </w:p>
    <w:p w:rsidR="00DB07E0" w:rsidRPr="0063358A" w:rsidRDefault="00DB07E0" w:rsidP="00DB07E0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358A">
        <w:rPr>
          <w:rFonts w:ascii="Arial" w:eastAsia="Times New Roman" w:hAnsi="Arial" w:cs="Arial"/>
          <w:sz w:val="24"/>
          <w:szCs w:val="24"/>
          <w:lang w:eastAsia="pl-PL"/>
        </w:rPr>
        <w:t xml:space="preserve">dochody ze sprzedaży mienia będącego w zasobie Województwa, składników majątkowych oraz prawa użytkowania wieczystego nieruchomości w kwocie </w:t>
      </w:r>
      <w:r w:rsidR="002E6AC6">
        <w:rPr>
          <w:rFonts w:ascii="Arial" w:eastAsia="Times New Roman" w:hAnsi="Arial" w:cs="Arial"/>
          <w:sz w:val="24"/>
          <w:szCs w:val="24"/>
          <w:lang w:eastAsia="pl-PL"/>
        </w:rPr>
        <w:t>10.577.200</w:t>
      </w:r>
      <w:r w:rsidRPr="0063358A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:rsidR="00DB07E0" w:rsidRPr="0063358A" w:rsidRDefault="00DB07E0" w:rsidP="00DB07E0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358A">
        <w:rPr>
          <w:rFonts w:ascii="Arial" w:eastAsia="Times New Roman" w:hAnsi="Arial" w:cs="Arial"/>
          <w:sz w:val="24"/>
          <w:szCs w:val="24"/>
          <w:lang w:eastAsia="pl-PL"/>
        </w:rPr>
        <w:t>nieruchomości do sprzedaży, w tym:</w:t>
      </w:r>
    </w:p>
    <w:p w:rsidR="002D70F4" w:rsidRPr="002D70F4" w:rsidRDefault="002D70F4" w:rsidP="002D70F4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2D70F4">
        <w:rPr>
          <w:rFonts w:ascii="Arial" w:eastAsia="Times New Roman" w:hAnsi="Arial" w:cs="Arial"/>
          <w:sz w:val="24"/>
          <w:szCs w:val="24"/>
          <w:lang w:eastAsia="pl-PL"/>
        </w:rPr>
        <w:t>ziałki okołolotniskowe - 9.000.000,-zł,</w:t>
      </w:r>
    </w:p>
    <w:p w:rsidR="002D70F4" w:rsidRPr="002D70F4" w:rsidRDefault="002D70F4" w:rsidP="002D70F4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2D70F4">
        <w:rPr>
          <w:rFonts w:ascii="Arial" w:eastAsia="Times New Roman" w:hAnsi="Arial" w:cs="Arial"/>
          <w:sz w:val="24"/>
          <w:szCs w:val="24"/>
          <w:lang w:eastAsia="pl-PL"/>
        </w:rPr>
        <w:t>ziałka nr 641/1 o pow. 0,0722 ha, położona w Brzozowie - 10.000,-zł,</w:t>
      </w:r>
    </w:p>
    <w:p w:rsidR="002D70F4" w:rsidRPr="002D70F4" w:rsidRDefault="002D70F4" w:rsidP="002D70F4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D70F4">
        <w:rPr>
          <w:rFonts w:ascii="Arial" w:eastAsia="Times New Roman" w:hAnsi="Arial" w:cs="Arial"/>
          <w:sz w:val="24"/>
          <w:szCs w:val="24"/>
          <w:lang w:eastAsia="pl-PL"/>
        </w:rPr>
        <w:t>ieruchomość składająca się z działki nr 176/22 o pow. 0,0388 ha i działki nr 176/23 o pow. 0,0494 ha, położona przy ul. Zajęczej w Rzeszowie - 200.000,-zł,</w:t>
      </w:r>
    </w:p>
    <w:p w:rsidR="002D70F4" w:rsidRDefault="002D70F4" w:rsidP="002D70F4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D70F4">
        <w:rPr>
          <w:rFonts w:ascii="Arial" w:eastAsia="Times New Roman" w:hAnsi="Arial" w:cs="Arial"/>
          <w:sz w:val="24"/>
          <w:szCs w:val="24"/>
          <w:lang w:eastAsia="pl-PL"/>
        </w:rPr>
        <w:t>ieruchomość lokalowa położona w budynku biurowym przy ul. Lisa Kuli 20 w Rzeszowie - 1.365.500,-zł.</w:t>
      </w:r>
    </w:p>
    <w:p w:rsidR="00DB07E0" w:rsidRPr="002D70F4" w:rsidRDefault="0063358A" w:rsidP="002D70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0F4">
        <w:rPr>
          <w:rFonts w:ascii="Arial" w:eastAsia="Times New Roman" w:hAnsi="Arial" w:cs="Arial"/>
          <w:sz w:val="24"/>
          <w:szCs w:val="24"/>
          <w:lang w:eastAsia="pl-PL"/>
        </w:rPr>
        <w:t>wpływy z tytułu przekształcenia prawa użytkowania wieczystego przysługującego osobom fizycznym w prawo własności w kwocie 1.700,-zł.</w:t>
      </w:r>
    </w:p>
    <w:p w:rsidR="00DB07E0" w:rsidRPr="00DB07E0" w:rsidRDefault="00DB07E0" w:rsidP="00DB07E0">
      <w:p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07E0" w:rsidRDefault="00DB07E0" w:rsidP="00DB07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7E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76443">
        <w:rPr>
          <w:rFonts w:ascii="Arial" w:eastAsia="Times New Roman" w:hAnsi="Arial" w:cs="Arial"/>
          <w:sz w:val="24"/>
          <w:szCs w:val="24"/>
          <w:lang w:eastAsia="pl-PL"/>
        </w:rPr>
        <w:t>zczegółowy plan dochodów na 201</w:t>
      </w:r>
      <w:r w:rsidR="006620F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B07E0">
        <w:rPr>
          <w:rFonts w:ascii="Arial" w:eastAsia="Times New Roman" w:hAnsi="Arial" w:cs="Arial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DB07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Tabela Nr 1 </w:t>
      </w:r>
      <w:r w:rsidRPr="00DB07E0">
        <w:rPr>
          <w:rFonts w:ascii="Arial" w:eastAsia="Times New Roman" w:hAnsi="Arial" w:cs="Arial"/>
          <w:sz w:val="24"/>
          <w:szCs w:val="24"/>
          <w:lang w:eastAsia="pl-PL"/>
        </w:rPr>
        <w:t>do projektu budżetu Wo</w:t>
      </w:r>
      <w:r w:rsidR="00176443">
        <w:rPr>
          <w:rFonts w:ascii="Arial" w:eastAsia="Times New Roman" w:hAnsi="Arial" w:cs="Arial"/>
          <w:sz w:val="24"/>
          <w:szCs w:val="24"/>
          <w:lang w:eastAsia="pl-PL"/>
        </w:rPr>
        <w:t>jewództwa Podkarpackiego na 201</w:t>
      </w:r>
      <w:r w:rsidR="006620F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B07E0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:rsidR="001B2E27" w:rsidRPr="00DB07E0" w:rsidRDefault="001B2E27" w:rsidP="00DB07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C17" w:rsidRDefault="00386C17" w:rsidP="001B2E27">
      <w:pPr>
        <w:spacing w:line="360" w:lineRule="auto"/>
        <w:jc w:val="both"/>
      </w:pPr>
    </w:p>
    <w:sectPr w:rsidR="0038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141"/>
    <w:multiLevelType w:val="hybridMultilevel"/>
    <w:tmpl w:val="D2EE84D8"/>
    <w:lvl w:ilvl="0" w:tplc="E2AA1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2D4F"/>
    <w:multiLevelType w:val="hybridMultilevel"/>
    <w:tmpl w:val="9EC228B8"/>
    <w:lvl w:ilvl="0" w:tplc="D2660B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F14B5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E0"/>
    <w:rsid w:val="00012CF7"/>
    <w:rsid w:val="000C7F9C"/>
    <w:rsid w:val="00130BE5"/>
    <w:rsid w:val="00157C54"/>
    <w:rsid w:val="00176443"/>
    <w:rsid w:val="0019195D"/>
    <w:rsid w:val="001B2E27"/>
    <w:rsid w:val="00203069"/>
    <w:rsid w:val="002A4DF6"/>
    <w:rsid w:val="002D70F4"/>
    <w:rsid w:val="002E6AC6"/>
    <w:rsid w:val="002F117C"/>
    <w:rsid w:val="00302E37"/>
    <w:rsid w:val="0035398F"/>
    <w:rsid w:val="00381010"/>
    <w:rsid w:val="00386C17"/>
    <w:rsid w:val="003E6B61"/>
    <w:rsid w:val="00400A4D"/>
    <w:rsid w:val="004B5C61"/>
    <w:rsid w:val="004D3C26"/>
    <w:rsid w:val="005B7EC8"/>
    <w:rsid w:val="005D3FC1"/>
    <w:rsid w:val="0063358A"/>
    <w:rsid w:val="006620FF"/>
    <w:rsid w:val="006721F7"/>
    <w:rsid w:val="00730EB1"/>
    <w:rsid w:val="007D0204"/>
    <w:rsid w:val="007F3B34"/>
    <w:rsid w:val="00844E6B"/>
    <w:rsid w:val="008853D1"/>
    <w:rsid w:val="00893360"/>
    <w:rsid w:val="00897EEB"/>
    <w:rsid w:val="008F3959"/>
    <w:rsid w:val="009314E4"/>
    <w:rsid w:val="00993ADB"/>
    <w:rsid w:val="009B3DC2"/>
    <w:rsid w:val="00BA101C"/>
    <w:rsid w:val="00BA2F26"/>
    <w:rsid w:val="00C24916"/>
    <w:rsid w:val="00C27284"/>
    <w:rsid w:val="00C822A9"/>
    <w:rsid w:val="00C8675C"/>
    <w:rsid w:val="00CC6B33"/>
    <w:rsid w:val="00CE4F5C"/>
    <w:rsid w:val="00CF7872"/>
    <w:rsid w:val="00D61162"/>
    <w:rsid w:val="00DA0573"/>
    <w:rsid w:val="00DA72A9"/>
    <w:rsid w:val="00DA79AC"/>
    <w:rsid w:val="00DB07E0"/>
    <w:rsid w:val="00DF33DF"/>
    <w:rsid w:val="00E21317"/>
    <w:rsid w:val="00E444ED"/>
    <w:rsid w:val="00ED691C"/>
    <w:rsid w:val="00ED6AAB"/>
    <w:rsid w:val="00F02878"/>
    <w:rsid w:val="00F3402D"/>
    <w:rsid w:val="00F36E3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Jachymczyk Magdalena</cp:lastModifiedBy>
  <cp:revision>6</cp:revision>
  <cp:lastPrinted>2017-12-28T12:28:00Z</cp:lastPrinted>
  <dcterms:created xsi:type="dcterms:W3CDTF">2017-11-13T15:35:00Z</dcterms:created>
  <dcterms:modified xsi:type="dcterms:W3CDTF">2017-12-28T12:44:00Z</dcterms:modified>
</cp:coreProperties>
</file>